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9C8" w:rsidRPr="008A69C8" w:rsidRDefault="008A69C8" w:rsidP="008A69C8">
      <w:pPr>
        <w:spacing w:before="100" w:beforeAutospacing="1" w:after="100" w:afterAutospacing="1" w:line="240" w:lineRule="auto"/>
        <w:rPr>
          <w:rFonts w:ascii="Times New Roman" w:eastAsia="Times New Roman" w:hAnsi="Times New Roman" w:cs="Times New Roman"/>
          <w:sz w:val="24"/>
          <w:szCs w:val="24"/>
        </w:rPr>
      </w:pPr>
      <w:r w:rsidRPr="008A69C8">
        <w:rPr>
          <w:rFonts w:ascii="Times New Roman" w:eastAsia="Times New Roman" w:hAnsi="Times New Roman" w:cs="Times New Roman"/>
          <w:b/>
          <w:bCs/>
          <w:sz w:val="24"/>
          <w:szCs w:val="24"/>
        </w:rPr>
        <w:t>Activity: Informal Proposals (Individual or Group)</w:t>
      </w:r>
      <w:r w:rsidRPr="008A69C8">
        <w:rPr>
          <w:rFonts w:ascii="Times New Roman" w:eastAsia="Times New Roman" w:hAnsi="Times New Roman" w:cs="Times New Roman"/>
          <w:sz w:val="24"/>
          <w:szCs w:val="24"/>
        </w:rPr>
        <w:t xml:space="preserve"> </w:t>
      </w:r>
    </w:p>
    <w:p w:rsidR="008A69C8" w:rsidRPr="008A69C8" w:rsidRDefault="008A69C8" w:rsidP="008A69C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A69C8">
        <w:rPr>
          <w:rFonts w:ascii="Times New Roman" w:eastAsia="Times New Roman" w:hAnsi="Times New Roman" w:cs="Times New Roman"/>
          <w:sz w:val="24"/>
          <w:szCs w:val="24"/>
        </w:rPr>
        <w:t xml:space="preserve">Have students write an informal proposal (one to five pages) to the school administration, proposing arrangements for a class field trip. Have students choose a field trip in which they would be interested. </w:t>
      </w:r>
    </w:p>
    <w:p w:rsidR="008A69C8" w:rsidRPr="008A69C8" w:rsidRDefault="008A69C8" w:rsidP="008A69C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A69C8">
        <w:rPr>
          <w:rFonts w:ascii="Times New Roman" w:eastAsia="Times New Roman" w:hAnsi="Times New Roman" w:cs="Times New Roman"/>
          <w:sz w:val="24"/>
          <w:szCs w:val="24"/>
        </w:rPr>
        <w:t xml:space="preserve">Have students write an informal sales proposal to a local convenience store to stock and sell crushed ice drinks. </w:t>
      </w:r>
    </w:p>
    <w:p w:rsidR="008A69C8" w:rsidRPr="008A69C8" w:rsidRDefault="008A69C8" w:rsidP="008A69C8">
      <w:pPr>
        <w:spacing w:before="100" w:beforeAutospacing="1" w:after="100" w:afterAutospacing="1" w:line="240" w:lineRule="auto"/>
        <w:rPr>
          <w:rFonts w:ascii="Times New Roman" w:eastAsia="Times New Roman" w:hAnsi="Times New Roman" w:cs="Times New Roman"/>
          <w:sz w:val="24"/>
          <w:szCs w:val="24"/>
        </w:rPr>
      </w:pPr>
      <w:r w:rsidRPr="008A69C8">
        <w:rPr>
          <w:rFonts w:ascii="Times New Roman" w:eastAsia="Times New Roman" w:hAnsi="Times New Roman" w:cs="Times New Roman"/>
          <w:sz w:val="24"/>
          <w:szCs w:val="24"/>
        </w:rPr>
        <w:t xml:space="preserve">Students can be encouraged to come up with their own scenarios and proposal writing ideas. </w:t>
      </w:r>
    </w:p>
    <w:p w:rsidR="008A69C8" w:rsidRPr="008A69C8" w:rsidRDefault="008A69C8" w:rsidP="008A69C8">
      <w:pPr>
        <w:spacing w:before="100" w:beforeAutospacing="1" w:after="100" w:afterAutospacing="1" w:line="240" w:lineRule="auto"/>
        <w:rPr>
          <w:rFonts w:ascii="Times New Roman" w:eastAsia="Times New Roman" w:hAnsi="Times New Roman" w:cs="Times New Roman"/>
          <w:sz w:val="24"/>
          <w:szCs w:val="24"/>
        </w:rPr>
      </w:pPr>
      <w:r w:rsidRPr="008A69C8">
        <w:rPr>
          <w:rFonts w:ascii="Times New Roman" w:eastAsia="Times New Roman" w:hAnsi="Times New Roman" w:cs="Times New Roman"/>
          <w:b/>
          <w:bCs/>
          <w:sz w:val="24"/>
          <w:szCs w:val="24"/>
        </w:rPr>
        <w:t>Activity: Formal Proposals (Individual or Group)</w:t>
      </w:r>
      <w:r w:rsidRPr="008A69C8">
        <w:rPr>
          <w:rFonts w:ascii="Times New Roman" w:eastAsia="Times New Roman" w:hAnsi="Times New Roman" w:cs="Times New Roman"/>
          <w:sz w:val="24"/>
          <w:szCs w:val="24"/>
        </w:rPr>
        <w:t xml:space="preserve"> </w:t>
      </w:r>
    </w:p>
    <w:p w:rsidR="008A69C8" w:rsidRPr="008A69C8" w:rsidRDefault="008A69C8" w:rsidP="008A69C8">
      <w:pPr>
        <w:spacing w:before="100" w:beforeAutospacing="1" w:after="100" w:afterAutospacing="1" w:line="240" w:lineRule="auto"/>
        <w:rPr>
          <w:rFonts w:ascii="Times New Roman" w:eastAsia="Times New Roman" w:hAnsi="Times New Roman" w:cs="Times New Roman"/>
          <w:sz w:val="24"/>
          <w:szCs w:val="24"/>
        </w:rPr>
      </w:pPr>
      <w:r w:rsidRPr="008A69C8">
        <w:rPr>
          <w:rFonts w:ascii="Times New Roman" w:eastAsia="Times New Roman" w:hAnsi="Times New Roman" w:cs="Times New Roman"/>
          <w:sz w:val="24"/>
          <w:szCs w:val="24"/>
        </w:rPr>
        <w:t>Have students imagine the following situation: Their school at present has no canteen and no cafeteria; the nearest café is 12 blocks away. Ask students to write a formal proposal to the Board of Trustees, in which they propose that they be allowed to set up a student-run cafeteria.</w:t>
      </w:r>
    </w:p>
    <w:p w:rsidR="00D76348" w:rsidRDefault="00D76348"/>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8"/>
      </w:tblGrid>
      <w:tr w:rsidR="00BA0D0F" w:rsidRPr="00BA0D0F" w:rsidTr="00BA0D0F">
        <w:trPr>
          <w:tblCellSpacing w:w="7" w:type="dxa"/>
        </w:trPr>
        <w:tc>
          <w:tcPr>
            <w:tcW w:w="0" w:type="auto"/>
            <w:tcBorders>
              <w:top w:val="outset" w:sz="6" w:space="0" w:color="auto"/>
              <w:left w:val="outset" w:sz="6" w:space="0" w:color="auto"/>
              <w:bottom w:val="outset" w:sz="6" w:space="0" w:color="auto"/>
              <w:right w:val="outset" w:sz="6" w:space="0" w:color="auto"/>
            </w:tcBorders>
            <w:hideMark/>
          </w:tcPr>
          <w:p w:rsidR="00BA0D0F" w:rsidRPr="00BA0D0F" w:rsidRDefault="00BA0D0F" w:rsidP="00BA0D0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BA0D0F">
              <w:rPr>
                <w:rFonts w:ascii="Times New Roman" w:eastAsia="Times New Roman" w:hAnsi="Times New Roman" w:cs="Times New Roman"/>
                <w:b/>
                <w:bCs/>
                <w:kern w:val="36"/>
                <w:sz w:val="48"/>
                <w:szCs w:val="48"/>
              </w:rPr>
              <w:t>Module 9: Writing and Presenting Proposals</w:t>
            </w:r>
          </w:p>
        </w:tc>
      </w:tr>
    </w:tbl>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Time</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10 - 20 hours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Module Description</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This </w:t>
      </w:r>
      <w:r w:rsidRPr="00BA0D0F">
        <w:rPr>
          <w:rFonts w:ascii="Times New Roman" w:eastAsia="Times New Roman" w:hAnsi="Times New Roman" w:cs="Times New Roman"/>
          <w:b/>
          <w:bCs/>
          <w:sz w:val="24"/>
          <w:szCs w:val="24"/>
        </w:rPr>
        <w:t>optional module</w:t>
      </w:r>
      <w:r w:rsidRPr="00BA0D0F">
        <w:rPr>
          <w:rFonts w:ascii="Times New Roman" w:eastAsia="Times New Roman" w:hAnsi="Times New Roman" w:cs="Times New Roman"/>
          <w:sz w:val="24"/>
          <w:szCs w:val="24"/>
        </w:rPr>
        <w:t xml:space="preserve"> is designed to provide students with experience in writing and presenting proposals for projects, funding applications, and entrepreneurial </w:t>
      </w:r>
      <w:proofErr w:type="spellStart"/>
      <w:r w:rsidRPr="00BA0D0F">
        <w:rPr>
          <w:rFonts w:ascii="Times New Roman" w:eastAsia="Times New Roman" w:hAnsi="Times New Roman" w:cs="Times New Roman"/>
          <w:sz w:val="24"/>
          <w:szCs w:val="24"/>
        </w:rPr>
        <w:t>endeavours</w:t>
      </w:r>
      <w:proofErr w:type="spellEnd"/>
      <w:r w:rsidRPr="00BA0D0F">
        <w:rPr>
          <w:rFonts w:ascii="Times New Roman" w:eastAsia="Times New Roman" w:hAnsi="Times New Roman" w:cs="Times New Roman"/>
          <w:sz w:val="24"/>
          <w:szCs w:val="24"/>
        </w:rPr>
        <w:t xml:space="preserve">. Students will examine the various situations in which they might be required to write a proposal, and explore factors that make proposals successful in achieving the goals of the company or individual who presents them.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Purposes</w:t>
      </w:r>
      <w:r w:rsidRPr="00BA0D0F">
        <w:rPr>
          <w:rFonts w:ascii="Times New Roman" w:eastAsia="Times New Roman" w:hAnsi="Times New Roman" w:cs="Times New Roman"/>
          <w:sz w:val="24"/>
          <w:szCs w:val="24"/>
        </w:rPr>
        <w:t xml:space="preserve"> </w:t>
      </w:r>
    </w:p>
    <w:p w:rsidR="00BA0D0F" w:rsidRPr="00BA0D0F" w:rsidRDefault="00BA0D0F" w:rsidP="00BA0D0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to convince students of the importance of effective communication in all aspects of their lives </w:t>
      </w:r>
    </w:p>
    <w:p w:rsidR="00BA0D0F" w:rsidRPr="00BA0D0F" w:rsidRDefault="00BA0D0F" w:rsidP="00BA0D0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to introduce students to various situations in which proposal writing might be required of them </w:t>
      </w:r>
    </w:p>
    <w:p w:rsidR="00BA0D0F" w:rsidRPr="00BA0D0F" w:rsidRDefault="00BA0D0F" w:rsidP="00BA0D0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to provide opportunities for students to </w:t>
      </w:r>
      <w:proofErr w:type="spellStart"/>
      <w:r w:rsidRPr="00BA0D0F">
        <w:rPr>
          <w:rFonts w:ascii="Times New Roman" w:eastAsia="Times New Roman" w:hAnsi="Times New Roman" w:cs="Times New Roman"/>
          <w:sz w:val="24"/>
          <w:szCs w:val="24"/>
        </w:rPr>
        <w:t>practise</w:t>
      </w:r>
      <w:proofErr w:type="spellEnd"/>
      <w:r w:rsidRPr="00BA0D0F">
        <w:rPr>
          <w:rFonts w:ascii="Times New Roman" w:eastAsia="Times New Roman" w:hAnsi="Times New Roman" w:cs="Times New Roman"/>
          <w:sz w:val="24"/>
          <w:szCs w:val="24"/>
        </w:rPr>
        <w:t xml:space="preserve"> writing proposals</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Foundational Objectives</w:t>
      </w:r>
      <w:r w:rsidRPr="00BA0D0F">
        <w:rPr>
          <w:rFonts w:ascii="Times New Roman" w:eastAsia="Times New Roman" w:hAnsi="Times New Roman" w:cs="Times New Roman"/>
          <w:sz w:val="24"/>
          <w:szCs w:val="24"/>
        </w:rPr>
        <w:t xml:space="preserve">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the importance of effective communication in various situations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that communication is a multi-faceted process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writing as a constructive, meaningful process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proofErr w:type="spellStart"/>
      <w:r w:rsidRPr="00BA0D0F">
        <w:rPr>
          <w:rFonts w:ascii="Times New Roman" w:eastAsia="Times New Roman" w:hAnsi="Times New Roman" w:cs="Times New Roman"/>
          <w:sz w:val="24"/>
          <w:szCs w:val="24"/>
        </w:rPr>
        <w:lastRenderedPageBreak/>
        <w:t>practise</w:t>
      </w:r>
      <w:proofErr w:type="spellEnd"/>
      <w:r w:rsidRPr="00BA0D0F">
        <w:rPr>
          <w:rFonts w:ascii="Times New Roman" w:eastAsia="Times New Roman" w:hAnsi="Times New Roman" w:cs="Times New Roman"/>
          <w:sz w:val="24"/>
          <w:szCs w:val="24"/>
        </w:rPr>
        <w:t xml:space="preserve"> the </w:t>
      </w:r>
      <w:proofErr w:type="spellStart"/>
      <w:r w:rsidRPr="00BA0D0F">
        <w:rPr>
          <w:rFonts w:ascii="Times New Roman" w:eastAsia="Times New Roman" w:hAnsi="Times New Roman" w:cs="Times New Roman"/>
          <w:sz w:val="24"/>
          <w:szCs w:val="24"/>
        </w:rPr>
        <w:t>behaviours</w:t>
      </w:r>
      <w:proofErr w:type="spellEnd"/>
      <w:r w:rsidRPr="00BA0D0F">
        <w:rPr>
          <w:rFonts w:ascii="Times New Roman" w:eastAsia="Times New Roman" w:hAnsi="Times New Roman" w:cs="Times New Roman"/>
          <w:sz w:val="24"/>
          <w:szCs w:val="24"/>
        </w:rPr>
        <w:t xml:space="preserve"> of effective writers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write confidently in a variety of formats for a variety of purposes and audiences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proofErr w:type="spellStart"/>
      <w:r w:rsidRPr="00BA0D0F">
        <w:rPr>
          <w:rFonts w:ascii="Times New Roman" w:eastAsia="Times New Roman" w:hAnsi="Times New Roman" w:cs="Times New Roman"/>
          <w:sz w:val="24"/>
          <w:szCs w:val="24"/>
        </w:rPr>
        <w:t>practise</w:t>
      </w:r>
      <w:proofErr w:type="spellEnd"/>
      <w:r w:rsidRPr="00BA0D0F">
        <w:rPr>
          <w:rFonts w:ascii="Times New Roman" w:eastAsia="Times New Roman" w:hAnsi="Times New Roman" w:cs="Times New Roman"/>
          <w:sz w:val="24"/>
          <w:szCs w:val="24"/>
        </w:rPr>
        <w:t xml:space="preserve"> the </w:t>
      </w:r>
      <w:proofErr w:type="spellStart"/>
      <w:r w:rsidRPr="00BA0D0F">
        <w:rPr>
          <w:rFonts w:ascii="Times New Roman" w:eastAsia="Times New Roman" w:hAnsi="Times New Roman" w:cs="Times New Roman"/>
          <w:sz w:val="24"/>
          <w:szCs w:val="24"/>
        </w:rPr>
        <w:t>behaviours</w:t>
      </w:r>
      <w:proofErr w:type="spellEnd"/>
      <w:r w:rsidRPr="00BA0D0F">
        <w:rPr>
          <w:rFonts w:ascii="Times New Roman" w:eastAsia="Times New Roman" w:hAnsi="Times New Roman" w:cs="Times New Roman"/>
          <w:sz w:val="24"/>
          <w:szCs w:val="24"/>
        </w:rPr>
        <w:t xml:space="preserve"> of effective speakers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listen effectively in a variety of situations </w:t>
      </w:r>
    </w:p>
    <w:p w:rsidR="00BA0D0F" w:rsidRPr="00BA0D0F" w:rsidRDefault="00BA0D0F" w:rsidP="00BA0D0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enhance spoken and written presentations with appropriate visual, audio, multimedia, and other aids</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Specific Learning Objectives</w:t>
      </w:r>
      <w:r w:rsidRPr="00BA0D0F">
        <w:rPr>
          <w:rFonts w:ascii="Times New Roman" w:eastAsia="Times New Roman" w:hAnsi="Times New Roman" w:cs="Times New Roman"/>
          <w:sz w:val="24"/>
          <w:szCs w:val="24"/>
        </w:rPr>
        <w:t xml:space="preserve">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the importance of effective communication in one's personal life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the importance of effective communication in work and professions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the importance of effective communication in lifelong learning experiences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work collaboratively with others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select and apply appropriate methods of communication in various experiences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that communication is an interactive process between sender and receiver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consider purpose, occasion, and audience in communication </w:t>
      </w:r>
      <w:proofErr w:type="spellStart"/>
      <w:r w:rsidRPr="00BA0D0F">
        <w:rPr>
          <w:rFonts w:ascii="Times New Roman" w:eastAsia="Times New Roman" w:hAnsi="Times New Roman" w:cs="Times New Roman"/>
          <w:sz w:val="24"/>
          <w:szCs w:val="24"/>
        </w:rPr>
        <w:t>endeavours</w:t>
      </w:r>
      <w:proofErr w:type="spellEnd"/>
      <w:r w:rsidRPr="00BA0D0F">
        <w:rPr>
          <w:rFonts w:ascii="Times New Roman" w:eastAsia="Times New Roman" w:hAnsi="Times New Roman" w:cs="Times New Roman"/>
          <w:sz w:val="24"/>
          <w:szCs w:val="24"/>
        </w:rPr>
        <w:t xml:space="preserve">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manage time and resources when planning communication experiences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demonstrate the ability to transmit existing information with clarity and brevity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using appropriate writing strategies, construct first drafts, rewrite, revise, edit, and proofread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confer with peers and teachers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analyze and evaluate their own and others' writing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BA0D0F">
        <w:rPr>
          <w:rFonts w:ascii="Times New Roman" w:eastAsia="Times New Roman" w:hAnsi="Times New Roman" w:cs="Times New Roman"/>
          <w:sz w:val="24"/>
          <w:szCs w:val="24"/>
        </w:rPr>
        <w:t>practise</w:t>
      </w:r>
      <w:proofErr w:type="spellEnd"/>
      <w:r w:rsidRPr="00BA0D0F">
        <w:rPr>
          <w:rFonts w:ascii="Times New Roman" w:eastAsia="Times New Roman" w:hAnsi="Times New Roman" w:cs="Times New Roman"/>
          <w:sz w:val="24"/>
          <w:szCs w:val="24"/>
        </w:rPr>
        <w:t xml:space="preserve"> writing for informational and practical purposes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BA0D0F">
        <w:rPr>
          <w:rFonts w:ascii="Times New Roman" w:eastAsia="Times New Roman" w:hAnsi="Times New Roman" w:cs="Times New Roman"/>
          <w:sz w:val="24"/>
          <w:szCs w:val="24"/>
        </w:rPr>
        <w:t>practise</w:t>
      </w:r>
      <w:proofErr w:type="spellEnd"/>
      <w:r w:rsidRPr="00BA0D0F">
        <w:rPr>
          <w:rFonts w:ascii="Times New Roman" w:eastAsia="Times New Roman" w:hAnsi="Times New Roman" w:cs="Times New Roman"/>
          <w:sz w:val="24"/>
          <w:szCs w:val="24"/>
        </w:rPr>
        <w:t xml:space="preserve"> basic oral communication skills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set clear objectives for speaking and organize talks in a logical manner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reflect on performance and activities for the purpose of self-assessment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provide appropriate feedback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design and create aids to illustrate, focus, reinforce, demonstrate, or attract attention </w:t>
      </w:r>
    </w:p>
    <w:p w:rsidR="00BA0D0F" w:rsidRPr="00BA0D0F" w:rsidRDefault="00BA0D0F" w:rsidP="00BA0D0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create computer-generated images, charts, transparencies, etc. using available software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Suggested Topics</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Types of Proposals </w:t>
      </w:r>
      <w:r w:rsidRPr="00BA0D0F">
        <w:rPr>
          <w:rFonts w:ascii="Times New Roman" w:eastAsia="Times New Roman" w:hAnsi="Times New Roman" w:cs="Times New Roman"/>
          <w:sz w:val="24"/>
          <w:szCs w:val="24"/>
        </w:rPr>
        <w:br/>
        <w:t xml:space="preserve">Planning and Organizing a Proposal </w:t>
      </w:r>
      <w:r w:rsidRPr="00BA0D0F">
        <w:rPr>
          <w:rFonts w:ascii="Times New Roman" w:eastAsia="Times New Roman" w:hAnsi="Times New Roman" w:cs="Times New Roman"/>
          <w:sz w:val="24"/>
          <w:szCs w:val="24"/>
        </w:rPr>
        <w:br/>
        <w:t xml:space="preserve">Informal and Formal Proposals </w:t>
      </w:r>
      <w:r w:rsidRPr="00BA0D0F">
        <w:rPr>
          <w:rFonts w:ascii="Times New Roman" w:eastAsia="Times New Roman" w:hAnsi="Times New Roman" w:cs="Times New Roman"/>
          <w:sz w:val="24"/>
          <w:szCs w:val="24"/>
        </w:rPr>
        <w:br/>
        <w:t xml:space="preserve">Feasibility Studies and Reports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Suggested Resources</w:t>
      </w:r>
      <w:r w:rsidRPr="00BA0D0F">
        <w:rPr>
          <w:rFonts w:ascii="Times New Roman" w:eastAsia="Times New Roman" w:hAnsi="Times New Roman" w:cs="Times New Roman"/>
          <w:sz w:val="24"/>
          <w:szCs w:val="24"/>
        </w:rPr>
        <w:t xml:space="preserve"> </w:t>
      </w:r>
    </w:p>
    <w:p w:rsidR="00BA0D0F" w:rsidRPr="00BA0D0F" w:rsidRDefault="00BA0D0F" w:rsidP="00BA0D0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English language arts bibliography for grade 11 </w:t>
      </w:r>
    </w:p>
    <w:p w:rsidR="00BA0D0F" w:rsidRPr="00BA0D0F" w:rsidRDefault="00BA0D0F" w:rsidP="00BA0D0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Examples of various types of proposals </w:t>
      </w:r>
    </w:p>
    <w:p w:rsidR="00BA0D0F" w:rsidRPr="00BA0D0F" w:rsidRDefault="00BA0D0F" w:rsidP="00BA0D0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Guest speakers whose businesses or careers involve proposal writing (e.g., artists, scientists, entrepreneurs, consultants, etc.) </w:t>
      </w:r>
    </w:p>
    <w:p w:rsidR="00BA0D0F" w:rsidRPr="00BA0D0F" w:rsidRDefault="00BA0D0F" w:rsidP="00BA0D0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Internet </w:t>
      </w:r>
    </w:p>
    <w:p w:rsidR="00BA0D0F" w:rsidRPr="00BA0D0F" w:rsidRDefault="00BA0D0F" w:rsidP="00BA0D0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Examples of visual, audio, multimedia aids</w:t>
      </w:r>
    </w:p>
    <w:p w:rsidR="00BA0D0F" w:rsidRPr="00BA0D0F" w:rsidRDefault="00BA0D0F" w:rsidP="00BA0D0F">
      <w:pPr>
        <w:spacing w:after="240"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lastRenderedPageBreak/>
        <w:br/>
      </w:r>
      <w:r w:rsidRPr="00BA0D0F">
        <w:rPr>
          <w:rFonts w:ascii="Times New Roman" w:eastAsia="Times New Roman" w:hAnsi="Times New Roman" w:cs="Times New Roman"/>
          <w:sz w:val="24"/>
          <w:szCs w:val="24"/>
        </w:rPr>
        <w:br/>
      </w:r>
      <w:bookmarkStart w:id="0" w:name="ti"/>
      <w:bookmarkEnd w:id="0"/>
    </w:p>
    <w:p w:rsidR="00BA0D0F" w:rsidRPr="00BA0D0F" w:rsidRDefault="00BA0D0F" w:rsidP="00BA0D0F">
      <w:pPr>
        <w:spacing w:before="100" w:beforeAutospacing="1" w:after="100" w:afterAutospacing="1" w:line="240" w:lineRule="auto"/>
        <w:outlineLvl w:val="2"/>
        <w:rPr>
          <w:rFonts w:ascii="Times New Roman" w:eastAsia="Times New Roman" w:hAnsi="Times New Roman" w:cs="Times New Roman"/>
          <w:b/>
          <w:bCs/>
          <w:sz w:val="27"/>
          <w:szCs w:val="27"/>
        </w:rPr>
      </w:pPr>
      <w:r w:rsidRPr="00BA0D0F">
        <w:rPr>
          <w:rFonts w:ascii="Times New Roman" w:eastAsia="Times New Roman" w:hAnsi="Times New Roman" w:cs="Times New Roman"/>
          <w:b/>
          <w:bCs/>
          <w:sz w:val="27"/>
          <w:szCs w:val="27"/>
        </w:rPr>
        <w:t>Teacher Information for Module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80"/>
      </w:tblGrid>
      <w:tr w:rsidR="00BA0D0F" w:rsidRPr="00BA0D0F" w:rsidTr="00BA0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D0F" w:rsidRPr="00BA0D0F" w:rsidRDefault="00BA0D0F" w:rsidP="00BA0D0F">
            <w:pPr>
              <w:spacing w:after="0"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Note: It is not intended that the information here be taught routinely, outside of the context of students' communication experiences. Teachers may incorporate the information in mini-lessons or other learning </w:t>
            </w:r>
            <w:proofErr w:type="gramStart"/>
            <w:r w:rsidRPr="00BA0D0F">
              <w:rPr>
                <w:rFonts w:ascii="Times New Roman" w:eastAsia="Times New Roman" w:hAnsi="Times New Roman" w:cs="Times New Roman"/>
                <w:sz w:val="24"/>
                <w:szCs w:val="24"/>
              </w:rPr>
              <w:t>activities, as need arises</w:t>
            </w:r>
            <w:proofErr w:type="gramEnd"/>
            <w:r w:rsidRPr="00BA0D0F">
              <w:rPr>
                <w:rFonts w:ascii="Times New Roman" w:eastAsia="Times New Roman" w:hAnsi="Times New Roman" w:cs="Times New Roman"/>
                <w:sz w:val="24"/>
                <w:szCs w:val="24"/>
              </w:rPr>
              <w:t xml:space="preserve">. Such mini-lessons may be conducted with the whole class, small groups, or individual students, depending upon need. </w:t>
            </w:r>
          </w:p>
        </w:tc>
      </w:tr>
    </w:tbl>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Definition of Terms</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 xml:space="preserve">Proposals </w:t>
      </w:r>
      <w:r w:rsidRPr="00BA0D0F">
        <w:rPr>
          <w:rFonts w:ascii="Times New Roman" w:eastAsia="Times New Roman" w:hAnsi="Times New Roman" w:cs="Times New Roman"/>
          <w:sz w:val="24"/>
          <w:szCs w:val="24"/>
        </w:rPr>
        <w:t xml:space="preserve">are documents intended to persuade readers to adopt an idea, service, or product. Proposals can be directed to decision makers within an organization (in-house proposals), to clients outside an organization (e.g., sales proposals), or to associations which fund certain activities (grant proposals). Proposals may be presented in a short, simple format (informal proposals) or a lengthier, more detailed format (formal proposals). Proposals may be requested by the reader or submitted without request.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Feasibility Studies</w:t>
      </w:r>
      <w:r w:rsidRPr="00BA0D0F">
        <w:rPr>
          <w:rFonts w:ascii="Times New Roman" w:eastAsia="Times New Roman" w:hAnsi="Times New Roman" w:cs="Times New Roman"/>
          <w:sz w:val="24"/>
          <w:szCs w:val="24"/>
        </w:rPr>
        <w:t xml:space="preserve"> are documents written to study the practicability of a proposed change (e.g., policy, product, service, course of action). They are often conducted as a result of a proposal, and they examine details such as costs, effects, and alternatives. Although feasibility studies are objective in reporting facts, the </w:t>
      </w:r>
      <w:r w:rsidRPr="00BA0D0F">
        <w:rPr>
          <w:rFonts w:ascii="Times New Roman" w:eastAsia="Times New Roman" w:hAnsi="Times New Roman" w:cs="Times New Roman"/>
          <w:b/>
          <w:bCs/>
          <w:sz w:val="24"/>
          <w:szCs w:val="24"/>
        </w:rPr>
        <w:t>feasibility reports</w:t>
      </w:r>
      <w:r w:rsidRPr="00BA0D0F">
        <w:rPr>
          <w:rFonts w:ascii="Times New Roman" w:eastAsia="Times New Roman" w:hAnsi="Times New Roman" w:cs="Times New Roman"/>
          <w:sz w:val="24"/>
          <w:szCs w:val="24"/>
        </w:rPr>
        <w:t xml:space="preserve"> (which arise from the studies) are designed to help readers decide to: </w:t>
      </w:r>
    </w:p>
    <w:p w:rsidR="00BA0D0F" w:rsidRPr="00BA0D0F" w:rsidRDefault="00BA0D0F" w:rsidP="00BA0D0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adopt or reject the idea discussed </w:t>
      </w:r>
    </w:p>
    <w:p w:rsidR="00BA0D0F" w:rsidRPr="00BA0D0F" w:rsidRDefault="00BA0D0F" w:rsidP="00BA0D0F">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gramStart"/>
      <w:r w:rsidRPr="00BA0D0F">
        <w:rPr>
          <w:rFonts w:ascii="Times New Roman" w:eastAsia="Times New Roman" w:hAnsi="Times New Roman" w:cs="Times New Roman"/>
          <w:sz w:val="24"/>
          <w:szCs w:val="24"/>
        </w:rPr>
        <w:t>adopt</w:t>
      </w:r>
      <w:proofErr w:type="gramEnd"/>
      <w:r w:rsidRPr="00BA0D0F">
        <w:rPr>
          <w:rFonts w:ascii="Times New Roman" w:eastAsia="Times New Roman" w:hAnsi="Times New Roman" w:cs="Times New Roman"/>
          <w:sz w:val="24"/>
          <w:szCs w:val="24"/>
        </w:rPr>
        <w:t xml:space="preserve"> one of the alternatives presented.</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Feasibility studies may be internal (done within an organization itself) or external (requested by clients outside an organization).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Writing Proposals in Response to Requests</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Requests for proposals may appear in newspaper advertising sections, inter-office mail, newsletters, electronic bulletin boards, etc. Organizations might also invite individuals or companies to submit proposals.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 following are examples of this type of proposal: </w:t>
      </w:r>
    </w:p>
    <w:p w:rsidR="00BA0D0F" w:rsidRPr="00BA0D0F" w:rsidRDefault="00BA0D0F" w:rsidP="00BA0D0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 high school is adopting new school </w:t>
      </w:r>
      <w:proofErr w:type="spellStart"/>
      <w:r w:rsidRPr="00BA0D0F">
        <w:rPr>
          <w:rFonts w:ascii="Times New Roman" w:eastAsia="Times New Roman" w:hAnsi="Times New Roman" w:cs="Times New Roman"/>
          <w:sz w:val="24"/>
          <w:szCs w:val="24"/>
        </w:rPr>
        <w:t>colours</w:t>
      </w:r>
      <w:proofErr w:type="spellEnd"/>
      <w:r w:rsidRPr="00BA0D0F">
        <w:rPr>
          <w:rFonts w:ascii="Times New Roman" w:eastAsia="Times New Roman" w:hAnsi="Times New Roman" w:cs="Times New Roman"/>
          <w:sz w:val="24"/>
          <w:szCs w:val="24"/>
        </w:rPr>
        <w:t xml:space="preserve">, a new mascot, and a new logo. The administration and student council ask for written proposals from students. </w:t>
      </w:r>
    </w:p>
    <w:p w:rsidR="00BA0D0F" w:rsidRPr="00BA0D0F" w:rsidRDefault="00BA0D0F" w:rsidP="00BA0D0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 clothing company wants a new image, to be established by an extensive advertising campaign. The company calls for proposals from advertising companies. </w:t>
      </w:r>
    </w:p>
    <w:p w:rsidR="00BA0D0F" w:rsidRPr="00BA0D0F" w:rsidRDefault="00BA0D0F" w:rsidP="00BA0D0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lastRenderedPageBreak/>
        <w:t xml:space="preserve">A branch of the provincial government wants to conduct a study on provincial parks to determine whether services are adequate for the number of people using each park. The branch calls for proposals from independent consultants and consulting agencies. </w:t>
      </w:r>
    </w:p>
    <w:p w:rsidR="00BA0D0F" w:rsidRPr="00BA0D0F" w:rsidRDefault="00BA0D0F" w:rsidP="00BA0D0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An arts organization is hosting a national conference and wishes to contract the organization of the conference. It calls for proposals from individuals and public relations companies.</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 following guidelines apply to writing such proposals: </w:t>
      </w:r>
    </w:p>
    <w:p w:rsidR="00BA0D0F" w:rsidRPr="00BA0D0F" w:rsidRDefault="00BA0D0F" w:rsidP="00BA0D0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learn everything possible about the organization or prospective client </w:t>
      </w:r>
    </w:p>
    <w:p w:rsidR="00BA0D0F" w:rsidRPr="00BA0D0F" w:rsidRDefault="00BA0D0F" w:rsidP="00BA0D0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tailor the proposal to fit the needs of the organization or client </w:t>
      </w:r>
    </w:p>
    <w:p w:rsidR="00BA0D0F" w:rsidRPr="00BA0D0F" w:rsidRDefault="00BA0D0F" w:rsidP="00BA0D0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recognize all the critical factors that will be used in the assessment of the proposal </w:t>
      </w:r>
    </w:p>
    <w:p w:rsidR="00BA0D0F" w:rsidRPr="00BA0D0F" w:rsidRDefault="00BA0D0F" w:rsidP="00BA0D0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anticipate any objections that could occur </w:t>
      </w:r>
    </w:p>
    <w:p w:rsidR="00BA0D0F" w:rsidRPr="00BA0D0F" w:rsidRDefault="00BA0D0F" w:rsidP="00BA0D0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avoid subtlety and </w:t>
      </w:r>
      <w:proofErr w:type="spellStart"/>
      <w:r w:rsidRPr="00BA0D0F">
        <w:rPr>
          <w:rFonts w:ascii="Times New Roman" w:eastAsia="Times New Roman" w:hAnsi="Times New Roman" w:cs="Times New Roman"/>
          <w:sz w:val="24"/>
          <w:szCs w:val="24"/>
        </w:rPr>
        <w:t>humour</w:t>
      </w:r>
      <w:proofErr w:type="spellEnd"/>
      <w:r w:rsidRPr="00BA0D0F">
        <w:rPr>
          <w:rFonts w:ascii="Times New Roman" w:eastAsia="Times New Roman" w:hAnsi="Times New Roman" w:cs="Times New Roman"/>
          <w:sz w:val="24"/>
          <w:szCs w:val="24"/>
        </w:rPr>
        <w:t xml:space="preserve"> in the proposal; also avoid weak general phrases </w:t>
      </w:r>
    </w:p>
    <w:p w:rsidR="00BA0D0F" w:rsidRPr="00BA0D0F" w:rsidRDefault="00BA0D0F" w:rsidP="00BA0D0F">
      <w:pPr>
        <w:numPr>
          <w:ilvl w:val="0"/>
          <w:numId w:val="8"/>
        </w:numPr>
        <w:spacing w:before="100" w:beforeAutospacing="1" w:after="100" w:afterAutospacing="1" w:line="240" w:lineRule="auto"/>
        <w:rPr>
          <w:rFonts w:ascii="Times New Roman" w:eastAsia="Times New Roman" w:hAnsi="Times New Roman" w:cs="Times New Roman"/>
          <w:sz w:val="24"/>
          <w:szCs w:val="24"/>
        </w:rPr>
      </w:pPr>
      <w:proofErr w:type="gramStart"/>
      <w:r w:rsidRPr="00BA0D0F">
        <w:rPr>
          <w:rFonts w:ascii="Times New Roman" w:eastAsia="Times New Roman" w:hAnsi="Times New Roman" w:cs="Times New Roman"/>
          <w:sz w:val="24"/>
          <w:szCs w:val="24"/>
        </w:rPr>
        <w:t>use</w:t>
      </w:r>
      <w:proofErr w:type="gramEnd"/>
      <w:r w:rsidRPr="00BA0D0F">
        <w:rPr>
          <w:rFonts w:ascii="Times New Roman" w:eastAsia="Times New Roman" w:hAnsi="Times New Roman" w:cs="Times New Roman"/>
          <w:sz w:val="24"/>
          <w:szCs w:val="24"/>
        </w:rPr>
        <w:t xml:space="preserve"> appropriate graphics to highlight the ideas.</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Planning and Organizing a Proposal</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Readers of proposals generally have four main concerns that proposal writers should address: </w:t>
      </w:r>
    </w:p>
    <w:p w:rsidR="00BA0D0F" w:rsidRPr="00BA0D0F" w:rsidRDefault="00BA0D0F" w:rsidP="00BA0D0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 xml:space="preserve">The problem. </w:t>
      </w:r>
      <w:r w:rsidRPr="00BA0D0F">
        <w:rPr>
          <w:rFonts w:ascii="Times New Roman" w:eastAsia="Times New Roman" w:hAnsi="Times New Roman" w:cs="Times New Roman"/>
          <w:sz w:val="24"/>
          <w:szCs w:val="24"/>
        </w:rPr>
        <w:t xml:space="preserve">Explain why you are making your proposal and why the readers should be interested in it. </w:t>
      </w:r>
    </w:p>
    <w:p w:rsidR="00BA0D0F" w:rsidRPr="00BA0D0F" w:rsidRDefault="00BA0D0F" w:rsidP="00BA0D0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 xml:space="preserve">The solution. </w:t>
      </w:r>
      <w:r w:rsidRPr="00BA0D0F">
        <w:rPr>
          <w:rFonts w:ascii="Times New Roman" w:eastAsia="Times New Roman" w:hAnsi="Times New Roman" w:cs="Times New Roman"/>
          <w:sz w:val="24"/>
          <w:szCs w:val="24"/>
        </w:rPr>
        <w:t xml:space="preserve">Describe what you propose to do or make, and explain how it relates to the problem you describe. </w:t>
      </w:r>
    </w:p>
    <w:p w:rsidR="00BA0D0F" w:rsidRPr="00BA0D0F" w:rsidRDefault="00BA0D0F" w:rsidP="00BA0D0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 xml:space="preserve">Costs. </w:t>
      </w:r>
      <w:r w:rsidRPr="00BA0D0F">
        <w:rPr>
          <w:rFonts w:ascii="Times New Roman" w:eastAsia="Times New Roman" w:hAnsi="Times New Roman" w:cs="Times New Roman"/>
          <w:sz w:val="24"/>
          <w:szCs w:val="24"/>
        </w:rPr>
        <w:t xml:space="preserve">Explain what </w:t>
      </w:r>
      <w:proofErr w:type="gramStart"/>
      <w:r w:rsidRPr="00BA0D0F">
        <w:rPr>
          <w:rFonts w:ascii="Times New Roman" w:eastAsia="Times New Roman" w:hAnsi="Times New Roman" w:cs="Times New Roman"/>
          <w:sz w:val="24"/>
          <w:szCs w:val="24"/>
        </w:rPr>
        <w:t>your</w:t>
      </w:r>
      <w:proofErr w:type="gramEnd"/>
      <w:r w:rsidRPr="00BA0D0F">
        <w:rPr>
          <w:rFonts w:ascii="Times New Roman" w:eastAsia="Times New Roman" w:hAnsi="Times New Roman" w:cs="Times New Roman"/>
          <w:sz w:val="24"/>
          <w:szCs w:val="24"/>
        </w:rPr>
        <w:t xml:space="preserve"> proposed activity or product will cost, and why it is worth the cost. </w:t>
      </w:r>
    </w:p>
    <w:p w:rsidR="00BA0D0F" w:rsidRPr="00BA0D0F" w:rsidRDefault="00BA0D0F" w:rsidP="00BA0D0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 xml:space="preserve">Your capability. </w:t>
      </w:r>
      <w:r w:rsidRPr="00BA0D0F">
        <w:rPr>
          <w:rFonts w:ascii="Times New Roman" w:eastAsia="Times New Roman" w:hAnsi="Times New Roman" w:cs="Times New Roman"/>
          <w:sz w:val="24"/>
          <w:szCs w:val="24"/>
        </w:rPr>
        <w:t>Explain how readers will know they can depend upon you to deliver what you promise.</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Writing Proposals for Personal Projects</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These are usually proposals for funding and are initiated by the individual or group making the application. The following are examples of such proposals: </w:t>
      </w:r>
    </w:p>
    <w:p w:rsidR="00BA0D0F" w:rsidRPr="00BA0D0F" w:rsidRDefault="00BA0D0F" w:rsidP="00BA0D0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 dance group wishes to host a national dance festival in its home city. The group sends a proposal for funding and a request to use city-owned venues to the municipal government. </w:t>
      </w:r>
    </w:p>
    <w:p w:rsidR="00BA0D0F" w:rsidRPr="00BA0D0F" w:rsidRDefault="00BA0D0F" w:rsidP="00BA0D0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 biology department of a university wishes to conduct a scientific research project. The department prepares a proposal for funding to be submitted to a federal research funding agency. </w:t>
      </w:r>
    </w:p>
    <w:p w:rsidR="00BA0D0F" w:rsidRPr="00BA0D0F" w:rsidRDefault="00BA0D0F" w:rsidP="00BA0D0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An individual visual artist proposes to create a new series of art works. The artist makes a proposal to a provincial arts agency, requesting funding for research and materials. </w:t>
      </w:r>
    </w:p>
    <w:p w:rsidR="00BA0D0F" w:rsidRPr="00BA0D0F" w:rsidRDefault="00BA0D0F" w:rsidP="00BA0D0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An entrepreneur wishes to start a small business. He or she prepares a proposal for start-up funding through a special program designed to encourage small business development. </w:t>
      </w:r>
    </w:p>
    <w:p w:rsidR="00BA0D0F" w:rsidRPr="00BA0D0F" w:rsidRDefault="00BA0D0F" w:rsidP="00BA0D0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 group of students proposes to run a yard-care business during the months of July and August. The group develops a proposal for funding to advertise its business and purchase </w:t>
      </w:r>
      <w:r w:rsidRPr="00BA0D0F">
        <w:rPr>
          <w:rFonts w:ascii="Times New Roman" w:eastAsia="Times New Roman" w:hAnsi="Times New Roman" w:cs="Times New Roman"/>
          <w:sz w:val="24"/>
          <w:szCs w:val="24"/>
        </w:rPr>
        <w:lastRenderedPageBreak/>
        <w:t>materials through a special federal program designed to encourage summer employment for students.</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 following are tips for preparing such proposals: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make inquiries before preparing your proposal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carefully answer any and all questions on application forms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summarize your project in a few sentences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find out who will be assessing your proposal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do not be modest about your qualifications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focus on significance </w:t>
      </w:r>
    </w:p>
    <w:p w:rsidR="00BA0D0F" w:rsidRPr="00BA0D0F" w:rsidRDefault="00BA0D0F" w:rsidP="00BA0D0F">
      <w:pPr>
        <w:numPr>
          <w:ilvl w:val="0"/>
          <w:numId w:val="11"/>
        </w:numPr>
        <w:spacing w:before="100" w:beforeAutospacing="1" w:after="100" w:afterAutospacing="1" w:line="240" w:lineRule="auto"/>
        <w:rPr>
          <w:rFonts w:ascii="Times New Roman" w:eastAsia="Times New Roman" w:hAnsi="Times New Roman" w:cs="Times New Roman"/>
          <w:sz w:val="24"/>
          <w:szCs w:val="24"/>
        </w:rPr>
      </w:pPr>
      <w:proofErr w:type="gramStart"/>
      <w:r w:rsidRPr="00BA0D0F">
        <w:rPr>
          <w:rFonts w:ascii="Times New Roman" w:eastAsia="Times New Roman" w:hAnsi="Times New Roman" w:cs="Times New Roman"/>
          <w:sz w:val="24"/>
          <w:szCs w:val="24"/>
        </w:rPr>
        <w:t>express</w:t>
      </w:r>
      <w:proofErr w:type="gramEnd"/>
      <w:r w:rsidRPr="00BA0D0F">
        <w:rPr>
          <w:rFonts w:ascii="Times New Roman" w:eastAsia="Times New Roman" w:hAnsi="Times New Roman" w:cs="Times New Roman"/>
          <w:sz w:val="24"/>
          <w:szCs w:val="24"/>
        </w:rPr>
        <w:t xml:space="preserve"> confidence in your ability to carry out the project.</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Conducting Feasibility Studies and Writing Reports</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 manager who needs to make a choice from a number of competing programs or alternatives often instructs a member of the staff to conduct a feasibility study and write a feasibility report. A feasibility study is usually a staff activity in which an employee (or a small group of employees) gathers data on two or more alternatives, analyzes the data, and draws some conclusions. The feasibility report is the end product of such a study. It is a document which discusses alternatives and makes recommendations, supported by data. The feasibility report is sometimes called a recommendation report or an analytical report.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When a person conducts a feasibility study, he or she assesses the practicability and desirability of pursuing some course of action. The study consists of gathering data, analyzing it, and drawing conclusions. The writer does not begin the report until the study is complete. Therefore, when the writer begins, he or she knows what the conclusions are, and what the recommendations will be.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80"/>
      </w:tblGrid>
      <w:tr w:rsidR="00BA0D0F" w:rsidRPr="00BA0D0F" w:rsidTr="00BA0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D0F" w:rsidRPr="00BA0D0F" w:rsidRDefault="00BA0D0F" w:rsidP="00BA0D0F">
            <w:pPr>
              <w:spacing w:after="0"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Note: The writer of a feasibility study is not necessarily the person who conducted the study. Sometimes writers are hired just to write the report. In such cases, the writer works closely with the person or team that conducted the study, and all communication skills are important: listening, speaking, reading, writing, viewing, and representing. </w:t>
            </w:r>
          </w:p>
        </w:tc>
      </w:tr>
    </w:tbl>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The Feasibility Study</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 following are steps in conducting a feasibility study: </w:t>
      </w:r>
    </w:p>
    <w:p w:rsidR="00BA0D0F" w:rsidRPr="00BA0D0F" w:rsidRDefault="00BA0D0F" w:rsidP="00BA0D0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i/>
          <w:iCs/>
          <w:sz w:val="24"/>
          <w:szCs w:val="24"/>
        </w:rPr>
        <w:t>Articulate the problem</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Be sure that all participants are clear in their understanding. State the problem in a sentence or two and get agreement from all involved. </w:t>
      </w:r>
    </w:p>
    <w:p w:rsidR="00BA0D0F" w:rsidRPr="00BA0D0F" w:rsidRDefault="00BA0D0F" w:rsidP="00BA0D0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i/>
          <w:iCs/>
          <w:sz w:val="24"/>
          <w:szCs w:val="24"/>
        </w:rPr>
        <w:t>Identify a set of reasonable alternatives and a number of evaluation criteria that fit the problem.</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lastRenderedPageBreak/>
        <w:t xml:space="preserve">Be sure to consider alternatives which are suitable as solutions to the problem. Also, take care to choose criteria to measure alternatives fairly. </w:t>
      </w:r>
    </w:p>
    <w:p w:rsidR="00BA0D0F" w:rsidRPr="00BA0D0F" w:rsidRDefault="00BA0D0F" w:rsidP="00BA0D0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i/>
          <w:iCs/>
          <w:sz w:val="24"/>
          <w:szCs w:val="24"/>
        </w:rPr>
        <w:t>As data is gathered, add or delete alternatives or criteria as necessary.</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Sometimes, the alternatives and criteria finally discussed in the report are different from those used to begin the study, because what seems to work at first might prove to be unsuitable after the research has been completed. </w:t>
      </w:r>
    </w:p>
    <w:p w:rsidR="00BA0D0F" w:rsidRPr="00BA0D0F" w:rsidRDefault="00BA0D0F" w:rsidP="00BA0D0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i/>
          <w:iCs/>
          <w:sz w:val="24"/>
          <w:szCs w:val="24"/>
        </w:rPr>
        <w:t>Determine the weight given to each of the various criteria.</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proofErr w:type="gramStart"/>
      <w:r w:rsidRPr="00BA0D0F">
        <w:rPr>
          <w:rFonts w:ascii="Times New Roman" w:eastAsia="Times New Roman" w:hAnsi="Times New Roman" w:cs="Times New Roman"/>
          <w:sz w:val="24"/>
          <w:szCs w:val="24"/>
        </w:rPr>
        <w:t>The manner in which criteria are selected and the weight assigned to each criterion will largely determine the result of the study (and therefore what will be reported).</w:t>
      </w:r>
      <w:proofErr w:type="gramEnd"/>
      <w:r w:rsidRPr="00BA0D0F">
        <w:rPr>
          <w:rFonts w:ascii="Times New Roman" w:eastAsia="Times New Roman" w:hAnsi="Times New Roman" w:cs="Times New Roman"/>
          <w:sz w:val="24"/>
          <w:szCs w:val="24"/>
        </w:rPr>
        <w:t xml:space="preserve"> In many feasibility studies and reports, the criteria used are not given equal weight</w:t>
      </w:r>
      <w:r w:rsidRPr="00BA0D0F">
        <w:rPr>
          <w:rFonts w:ascii="Times New Roman" w:eastAsia="Times New Roman" w:hAnsi="Times New Roman" w:cs="Times New Roman"/>
          <w:b/>
          <w:bCs/>
          <w:sz w:val="24"/>
          <w:szCs w:val="24"/>
        </w:rPr>
        <w:t>.</w:t>
      </w:r>
      <w:r w:rsidRPr="00BA0D0F">
        <w:rPr>
          <w:rFonts w:ascii="Times New Roman" w:eastAsia="Times New Roman" w:hAnsi="Times New Roman" w:cs="Times New Roman"/>
          <w:sz w:val="24"/>
          <w:szCs w:val="24"/>
        </w:rPr>
        <w:t xml:space="preserve"> It is very important to consider carefully the weighting assigned. Logical reasons for the weighting must be provided.</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Planning and Organizing the Feasibility Report</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All feasibility reports are written to help decision makers choose between two or more courses of action. Even when a feasibility report focuses primarily on one course of action, the reader is considering one or more other courses (e.g., an alternative not recommended or the option of leaving things the way they are).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Before beginning the report, the writer should assess the purpose, audience, and situation. The primary audience for feasibility reports is always decision makers who will ask a variety of questions. There might also be a secondary audience (e.g., the public, shareholders, others with an interest in the outcome).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Questions to be Answered by the Report</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Following are some basic questions asked by decision makers when they read feasibility reports. In nearly all situations these questions remain important.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Why are these alternatives important to consider?</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The writer may need to provide a detailed explanation of the problem to ensure that the readers appreciate the importance of considering the alternatives.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Are the criteria reasonable?</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If readers are going to choose from alternative courses of action, the alternatives must be evaluated in terms of specific criteria. Be sure the criteria reflect the needs and aims of the organization, and also that the criteria are explicitly stated.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Are the facts reliable?</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lastRenderedPageBreak/>
        <w:t xml:space="preserve">If decision makers are going to take action based on the report, they must be certain that the facts are reliable.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What are the important features of each alternative?</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Present an overview which highlights each alternative's key features.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How do the alternatives measure up against the chosen criteria?</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Readers want to know the results of the evaluation of the alternatives in terms of the criteria.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What are the overall conclusions regarding the merits of each alternative?</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 xml:space="preserve">Decision makers need to understand clearly the conclusions because these conclusions play an important role in their decision making. </w:t>
      </w:r>
    </w:p>
    <w:p w:rsidR="00BA0D0F" w:rsidRPr="00BA0D0F" w:rsidRDefault="00BA0D0F" w:rsidP="00BA0D0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BA0D0F">
        <w:rPr>
          <w:rFonts w:ascii="Times New Roman" w:eastAsia="Times New Roman" w:hAnsi="Times New Roman" w:cs="Times New Roman"/>
          <w:b/>
          <w:bCs/>
          <w:sz w:val="24"/>
          <w:szCs w:val="24"/>
        </w:rPr>
        <w:t>What is the final recommendation?</w:t>
      </w:r>
      <w:r w:rsidRPr="00BA0D0F">
        <w:rPr>
          <w:rFonts w:ascii="Times New Roman" w:eastAsia="Times New Roman" w:hAnsi="Times New Roman" w:cs="Times New Roman"/>
          <w:sz w:val="24"/>
          <w:szCs w:val="24"/>
        </w:rPr>
        <w:t xml:space="preserve"> </w:t>
      </w:r>
    </w:p>
    <w:p w:rsidR="00BA0D0F" w:rsidRPr="00BA0D0F" w:rsidRDefault="00BA0D0F" w:rsidP="00BA0D0F">
      <w:pPr>
        <w:spacing w:before="100" w:beforeAutospacing="1" w:after="100" w:afterAutospacing="1" w:line="240" w:lineRule="auto"/>
        <w:ind w:left="720"/>
        <w:rPr>
          <w:rFonts w:ascii="Times New Roman" w:eastAsia="Times New Roman" w:hAnsi="Times New Roman" w:cs="Times New Roman"/>
          <w:sz w:val="24"/>
          <w:szCs w:val="24"/>
        </w:rPr>
      </w:pPr>
      <w:r w:rsidRPr="00BA0D0F">
        <w:rPr>
          <w:rFonts w:ascii="Times New Roman" w:eastAsia="Times New Roman" w:hAnsi="Times New Roman" w:cs="Times New Roman"/>
          <w:sz w:val="24"/>
          <w:szCs w:val="24"/>
        </w:rPr>
        <w:t>In the final analysis, readers must choose one course of action. Expertise on the subject will provide credibility for the alternative recommended.</w:t>
      </w:r>
    </w:p>
    <w:p w:rsidR="00BA0D0F" w:rsidRDefault="00BA0D0F"/>
    <w:sectPr w:rsidR="00BA0D0F" w:rsidSect="00D763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39"/>
    <w:multiLevelType w:val="multilevel"/>
    <w:tmpl w:val="4ADC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643C3D"/>
    <w:multiLevelType w:val="multilevel"/>
    <w:tmpl w:val="6382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25B48"/>
    <w:multiLevelType w:val="multilevel"/>
    <w:tmpl w:val="486CC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296F00"/>
    <w:multiLevelType w:val="multilevel"/>
    <w:tmpl w:val="5F28F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6658D2"/>
    <w:multiLevelType w:val="multilevel"/>
    <w:tmpl w:val="89A89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173139"/>
    <w:multiLevelType w:val="multilevel"/>
    <w:tmpl w:val="3C60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405AAC"/>
    <w:multiLevelType w:val="multilevel"/>
    <w:tmpl w:val="65AA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403064"/>
    <w:multiLevelType w:val="multilevel"/>
    <w:tmpl w:val="5780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D24C66"/>
    <w:multiLevelType w:val="multilevel"/>
    <w:tmpl w:val="750A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DC4B69"/>
    <w:multiLevelType w:val="multilevel"/>
    <w:tmpl w:val="7104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427546"/>
    <w:multiLevelType w:val="multilevel"/>
    <w:tmpl w:val="8E303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4B71EE"/>
    <w:multiLevelType w:val="multilevel"/>
    <w:tmpl w:val="2EB8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827972"/>
    <w:multiLevelType w:val="multilevel"/>
    <w:tmpl w:val="943E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0"/>
  </w:num>
  <w:num w:numId="4">
    <w:abstractNumId w:val="6"/>
  </w:num>
  <w:num w:numId="5">
    <w:abstractNumId w:val="8"/>
  </w:num>
  <w:num w:numId="6">
    <w:abstractNumId w:val="9"/>
  </w:num>
  <w:num w:numId="7">
    <w:abstractNumId w:val="1"/>
  </w:num>
  <w:num w:numId="8">
    <w:abstractNumId w:val="12"/>
  </w:num>
  <w:num w:numId="9">
    <w:abstractNumId w:val="7"/>
  </w:num>
  <w:num w:numId="10">
    <w:abstractNumId w:val="2"/>
  </w:num>
  <w:num w:numId="11">
    <w:abstractNumId w:val="3"/>
  </w:num>
  <w:num w:numId="12">
    <w:abstractNumId w:val="4"/>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69C8"/>
    <w:rsid w:val="003A23A6"/>
    <w:rsid w:val="00584A37"/>
    <w:rsid w:val="008A69C8"/>
    <w:rsid w:val="00BA0D0F"/>
    <w:rsid w:val="00D763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48"/>
  </w:style>
  <w:style w:type="paragraph" w:styleId="Heading1">
    <w:name w:val="heading 1"/>
    <w:basedOn w:val="Normal"/>
    <w:link w:val="Heading1Char"/>
    <w:uiPriority w:val="9"/>
    <w:qFormat/>
    <w:rsid w:val="00BA0D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BA0D0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A6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BA0D0F"/>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BA0D0F"/>
    <w:rPr>
      <w:rFonts w:ascii="Times New Roman" w:eastAsia="Times New Roman" w:hAnsi="Times New Roman" w:cs="Times New Roman"/>
      <w:b/>
      <w:bCs/>
      <w:sz w:val="27"/>
      <w:szCs w:val="27"/>
    </w:rPr>
  </w:style>
  <w:style w:type="character" w:customStyle="1" w:styleId="googqs-tidbit1">
    <w:name w:val="goog_qs-tidbit1"/>
    <w:basedOn w:val="DefaultParagraphFont"/>
    <w:rsid w:val="00BA0D0F"/>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503864930">
      <w:bodyDiv w:val="1"/>
      <w:marLeft w:val="0"/>
      <w:marRight w:val="0"/>
      <w:marTop w:val="0"/>
      <w:marBottom w:val="0"/>
      <w:divBdr>
        <w:top w:val="none" w:sz="0" w:space="0" w:color="auto"/>
        <w:left w:val="none" w:sz="0" w:space="0" w:color="auto"/>
        <w:bottom w:val="none" w:sz="0" w:space="0" w:color="auto"/>
        <w:right w:val="none" w:sz="0" w:space="0" w:color="auto"/>
      </w:divBdr>
    </w:div>
    <w:div w:id="140437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2074</Words>
  <Characters>11826</Characters>
  <Application>Microsoft Office Word</Application>
  <DocSecurity>0</DocSecurity>
  <Lines>98</Lines>
  <Paragraphs>27</Paragraphs>
  <ScaleCrop>false</ScaleCrop>
  <Company>NE Hamilton</Company>
  <LinksUpToDate>false</LinksUpToDate>
  <CharactersWithSpaces>13873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2011-08-22T16:17:00Z</dcterms:created>
  <dcterms:modified xsi:type="dcterms:W3CDTF">2011-08-22T16:17:00Z</dcterms:modified>
</cp:coreProperties>
</file>